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5C" w:rsidRDefault="00076F5C"/>
    <w:p w:rsidR="00755F41" w:rsidRDefault="00076F5C">
      <w:r w:rsidRPr="00076F5C">
        <w:rPr>
          <w:rFonts w:ascii="Impact" w:hAnsi="Impact"/>
          <w:sz w:val="32"/>
          <w:szCs w:val="32"/>
        </w:rPr>
        <w:t xml:space="preserve">Pravidla sekce kanoistiky na divokých vodách </w:t>
      </w:r>
      <w:r>
        <w:t>– změna platná od 3. 5. 2019</w:t>
      </w:r>
    </w:p>
    <w:p w:rsidR="00076F5C" w:rsidRPr="00076F5C" w:rsidRDefault="00076F5C">
      <w:pPr>
        <w:rPr>
          <w:rFonts w:ascii="Impact" w:hAnsi="Impact" w:cs="Calibri"/>
          <w:b/>
          <w:sz w:val="28"/>
          <w:szCs w:val="28"/>
        </w:rPr>
      </w:pPr>
      <w:r w:rsidRPr="00076F5C">
        <w:rPr>
          <w:rFonts w:ascii="Impact" w:hAnsi="Impact" w:cs="Calibri"/>
          <w:b/>
          <w:sz w:val="28"/>
          <w:szCs w:val="28"/>
        </w:rPr>
        <w:t xml:space="preserve">Část 3 </w:t>
      </w:r>
    </w:p>
    <w:p w:rsidR="00076F5C" w:rsidRPr="00076F5C" w:rsidRDefault="00076F5C">
      <w:pPr>
        <w:rPr>
          <w:rFonts w:ascii="Impact" w:hAnsi="Impact"/>
        </w:rPr>
      </w:pPr>
      <w:r w:rsidRPr="00076F5C">
        <w:rPr>
          <w:rFonts w:ascii="Impact" w:hAnsi="Impact"/>
        </w:rPr>
        <w:t>Technická ustanovení</w:t>
      </w:r>
    </w:p>
    <w:p w:rsidR="00076F5C" w:rsidRPr="00076F5C" w:rsidRDefault="00076F5C" w:rsidP="00076F5C">
      <w:pPr>
        <w:pStyle w:val="Odstavecseseznamem"/>
        <w:numPr>
          <w:ilvl w:val="0"/>
          <w:numId w:val="1"/>
        </w:numPr>
        <w:rPr>
          <w:rFonts w:ascii="Impact" w:hAnsi="Impact"/>
          <w:b/>
        </w:rPr>
      </w:pPr>
      <w:r w:rsidRPr="00076F5C">
        <w:rPr>
          <w:rFonts w:ascii="Impact" w:hAnsi="Impact"/>
          <w:b/>
        </w:rPr>
        <w:t>Slalom</w:t>
      </w:r>
    </w:p>
    <w:p w:rsidR="00076F5C" w:rsidRPr="00076F5C" w:rsidRDefault="00076F5C" w:rsidP="00076F5C">
      <w:pPr>
        <w:rPr>
          <w:rFonts w:ascii="Impact" w:hAnsi="Impact"/>
          <w:b/>
          <w:u w:val="single"/>
        </w:rPr>
      </w:pPr>
      <w:r w:rsidRPr="00076F5C">
        <w:rPr>
          <w:rFonts w:ascii="Impact" w:hAnsi="Impact"/>
          <w:b/>
          <w:u w:val="single"/>
        </w:rPr>
        <w:t>3.01. Trať slalomu</w:t>
      </w:r>
    </w:p>
    <w:p w:rsidR="00076F5C" w:rsidRDefault="00076F5C" w:rsidP="00076F5C">
      <w:r w:rsidRPr="00076F5C">
        <w:rPr>
          <w:b/>
        </w:rPr>
        <w:t>04.</w:t>
      </w:r>
      <w:r>
        <w:t xml:space="preserve"> Trať musí obsahovat maximálně 25 a minimálně 18 branek, z nichž nejméně 6 maximálně 8 musí být protivodných.</w:t>
      </w:r>
    </w:p>
    <w:p w:rsidR="00076F5C" w:rsidRDefault="00076F5C" w:rsidP="00076F5C"/>
    <w:p w:rsidR="00076F5C" w:rsidRDefault="00076F5C"/>
    <w:sectPr w:rsidR="00076F5C" w:rsidSect="00755F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3E6" w:rsidRDefault="005353E6" w:rsidP="00076F5C">
      <w:pPr>
        <w:spacing w:after="0" w:line="240" w:lineRule="auto"/>
      </w:pPr>
      <w:r>
        <w:separator/>
      </w:r>
    </w:p>
  </w:endnote>
  <w:endnote w:type="continuationSeparator" w:id="1">
    <w:p w:rsidR="005353E6" w:rsidRDefault="005353E6" w:rsidP="0007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3E6" w:rsidRDefault="005353E6" w:rsidP="00076F5C">
      <w:pPr>
        <w:spacing w:after="0" w:line="240" w:lineRule="auto"/>
      </w:pPr>
      <w:r>
        <w:separator/>
      </w:r>
    </w:p>
  </w:footnote>
  <w:footnote w:type="continuationSeparator" w:id="1">
    <w:p w:rsidR="005353E6" w:rsidRDefault="005353E6" w:rsidP="00076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5C" w:rsidRDefault="00076F5C" w:rsidP="00076F5C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575050" cy="857250"/>
          <wp:effectExtent l="19050" t="0" r="6350" b="0"/>
          <wp:docPr id="1" name="obrázek 1" descr="C:\Users\PC\Documents\ČSKDV\znakcs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cuments\ČSKDV\znakcs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6F5C" w:rsidRDefault="00076F5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5489D"/>
    <w:multiLevelType w:val="hybridMultilevel"/>
    <w:tmpl w:val="174C01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F5C"/>
    <w:rsid w:val="00076F5C"/>
    <w:rsid w:val="005353E6"/>
    <w:rsid w:val="0075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F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F5C"/>
  </w:style>
  <w:style w:type="paragraph" w:styleId="Zpat">
    <w:name w:val="footer"/>
    <w:basedOn w:val="Normln"/>
    <w:link w:val="ZpatChar"/>
    <w:uiPriority w:val="99"/>
    <w:semiHidden/>
    <w:unhideWhenUsed/>
    <w:rsid w:val="0007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76F5C"/>
  </w:style>
  <w:style w:type="paragraph" w:styleId="Textbubliny">
    <w:name w:val="Balloon Text"/>
    <w:basedOn w:val="Normln"/>
    <w:link w:val="TextbublinyChar"/>
    <w:uiPriority w:val="99"/>
    <w:semiHidden/>
    <w:unhideWhenUsed/>
    <w:rsid w:val="0007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2019-05-06T17:01:00Z</dcterms:created>
  <dcterms:modified xsi:type="dcterms:W3CDTF">2019-05-06T17:09:00Z</dcterms:modified>
</cp:coreProperties>
</file>